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6042" w:rsidRDefault="00044888" w:rsidP="00DD1949">
      <w:r>
        <w:t>Pressemeldung CS Caritas Socialis</w:t>
      </w:r>
      <w:r w:rsidR="006A6042">
        <w:t xml:space="preserve"> </w:t>
      </w:r>
    </w:p>
    <w:p w:rsidR="00044888" w:rsidRDefault="006A6042" w:rsidP="00DD1949">
      <w:r>
        <w:t>10. Oktober 2018</w:t>
      </w:r>
    </w:p>
    <w:p w:rsidR="006A6042" w:rsidRPr="00044888" w:rsidRDefault="006A6042" w:rsidP="00DD1949"/>
    <w:p w:rsidR="00DD1949" w:rsidRPr="00DD1949" w:rsidRDefault="00880F07" w:rsidP="00DD1949">
      <w:pPr>
        <w:rPr>
          <w:b/>
        </w:rPr>
      </w:pPr>
      <w:r>
        <w:rPr>
          <w:b/>
        </w:rPr>
        <w:t xml:space="preserve">Kampagne </w:t>
      </w:r>
      <w:r w:rsidRPr="00DD1949">
        <w:rPr>
          <w:b/>
        </w:rPr>
        <w:t>Hospiz braucht #</w:t>
      </w:r>
      <w:proofErr w:type="spellStart"/>
      <w:r w:rsidRPr="00DD1949">
        <w:rPr>
          <w:b/>
        </w:rPr>
        <w:t>mehrRaum</w:t>
      </w:r>
      <w:proofErr w:type="spellEnd"/>
      <w:r w:rsidRPr="00DD1949">
        <w:rPr>
          <w:b/>
        </w:rPr>
        <w:t xml:space="preserve"> </w:t>
      </w:r>
      <w:r w:rsidR="00DD1949" w:rsidRPr="00DD1949">
        <w:rPr>
          <w:b/>
        </w:rPr>
        <w:t xml:space="preserve">gewinnt </w:t>
      </w:r>
      <w:r>
        <w:rPr>
          <w:b/>
        </w:rPr>
        <w:t>Fundraising Award 2018</w:t>
      </w:r>
    </w:p>
    <w:p w:rsidR="00E420DF" w:rsidRPr="00CA05E3" w:rsidRDefault="00C018A3" w:rsidP="00DD1949">
      <w:pPr>
        <w:rPr>
          <w:i/>
        </w:rPr>
      </w:pPr>
      <w:r w:rsidRPr="00CA05E3">
        <w:rPr>
          <w:i/>
        </w:rPr>
        <w:t xml:space="preserve">Die Kampagne „Hospiz braucht #mehrRaum wurde mit dem Fundraising Award </w:t>
      </w:r>
      <w:r w:rsidR="00880F07" w:rsidRPr="00CA05E3">
        <w:rPr>
          <w:i/>
        </w:rPr>
        <w:t xml:space="preserve">2018 </w:t>
      </w:r>
      <w:r w:rsidRPr="00CA05E3">
        <w:rPr>
          <w:i/>
        </w:rPr>
        <w:t xml:space="preserve">in der Kategorie „Aktion des Jahres“ ausgezeichnet. </w:t>
      </w:r>
      <w:r w:rsidR="006B7BDF" w:rsidRPr="00CA05E3">
        <w:rPr>
          <w:i/>
        </w:rPr>
        <w:t xml:space="preserve">Zahlreiche namhafte NGOs und Agenturen gingen im Jubiläums-Jahr in das Rennen um den renommierten Preis in den Kategorien Spendenspot, Innovation, Online-Kampagne, Fundraising Aktion, Spendenmailing sowie Unternehmenspartnerschaft des Jahres 2018. </w:t>
      </w:r>
      <w:r w:rsidR="00E420DF" w:rsidRPr="00CA05E3">
        <w:rPr>
          <w:i/>
        </w:rPr>
        <w:t xml:space="preserve">Bereits zum 25. Mal </w:t>
      </w:r>
      <w:r w:rsidR="00880F07" w:rsidRPr="00CA05E3">
        <w:rPr>
          <w:i/>
        </w:rPr>
        <w:t>zeichne</w:t>
      </w:r>
      <w:r w:rsidR="00E420DF" w:rsidRPr="00CA05E3">
        <w:rPr>
          <w:i/>
        </w:rPr>
        <w:t>t</w:t>
      </w:r>
      <w:r w:rsidR="00880F07" w:rsidRPr="00CA05E3">
        <w:rPr>
          <w:i/>
        </w:rPr>
        <w:t>e</w:t>
      </w:r>
      <w:r w:rsidR="00E420DF" w:rsidRPr="00CA05E3">
        <w:rPr>
          <w:i/>
        </w:rPr>
        <w:t xml:space="preserve"> der Fundraising Verband</w:t>
      </w:r>
      <w:r w:rsidR="00880F07" w:rsidRPr="00CA05E3">
        <w:rPr>
          <w:i/>
        </w:rPr>
        <w:t xml:space="preserve"> Österreich</w:t>
      </w:r>
      <w:r w:rsidR="00E420DF" w:rsidRPr="00CA05E3">
        <w:rPr>
          <w:i/>
        </w:rPr>
        <w:t xml:space="preserve"> am 8. Oktober 2018 </w:t>
      </w:r>
      <w:r w:rsidR="00000014" w:rsidRPr="00CA05E3">
        <w:rPr>
          <w:i/>
        </w:rPr>
        <w:t xml:space="preserve">im Rahmen des Fundraising Kongresses </w:t>
      </w:r>
      <w:r w:rsidR="00880F07" w:rsidRPr="00CA05E3">
        <w:rPr>
          <w:i/>
        </w:rPr>
        <w:t xml:space="preserve">herausragende Leistungen </w:t>
      </w:r>
      <w:r w:rsidR="006B7BDF" w:rsidRPr="00CA05E3">
        <w:rPr>
          <w:i/>
        </w:rPr>
        <w:t>in der Spenderkommunikation.</w:t>
      </w:r>
    </w:p>
    <w:p w:rsidR="006B7BDF" w:rsidRDefault="006B7BDF" w:rsidP="00DD1949">
      <w:pPr>
        <w:rPr>
          <w:b/>
          <w:i/>
        </w:rPr>
      </w:pPr>
    </w:p>
    <w:p w:rsidR="00CA05E3" w:rsidRDefault="00880F07" w:rsidP="005C3176">
      <w:r>
        <w:t>„</w:t>
      </w:r>
      <w:r w:rsidRPr="00CA05E3">
        <w:rPr>
          <w:i/>
        </w:rPr>
        <w:t>Ganz Wien baut das CS Hospiz Rennweg, damit Menschen im Kreise der Familie und so schmerzfrei wie möglich sich aus dieser Welt verabschieden können, war das Ziel des Umbaus von Einzel- zu Familienzimmer. Mit den Spenden vieler, v</w:t>
      </w:r>
      <w:r w:rsidR="009B0E1E" w:rsidRPr="00CA05E3">
        <w:rPr>
          <w:i/>
        </w:rPr>
        <w:t>ieler Spenderinnen und Spender wurde dieser Traum verwirklicht</w:t>
      </w:r>
      <w:r w:rsidR="009B0E1E">
        <w:t xml:space="preserve">“ </w:t>
      </w:r>
    </w:p>
    <w:p w:rsidR="00CA05E3" w:rsidRDefault="009B0E1E" w:rsidP="006A6042">
      <w:pPr>
        <w:ind w:left="1134"/>
      </w:pPr>
      <w:r>
        <w:t xml:space="preserve">so Sabina Dirnberger-Meixner, Bereichsleitung Öffentlichkeitsarbeit CS Caritas Socialis. </w:t>
      </w:r>
    </w:p>
    <w:p w:rsidR="005C3176" w:rsidRDefault="009B0E1E" w:rsidP="005C3176">
      <w:pPr>
        <w:rPr>
          <w:b/>
        </w:rPr>
      </w:pPr>
      <w:r>
        <w:t>„</w:t>
      </w:r>
      <w:r w:rsidRPr="00CA05E3">
        <w:rPr>
          <w:i/>
        </w:rPr>
        <w:t>Besonderer Dank gilt an dieser Stelle dem im Frühjahr verstorbenen Walther Salvenmoser (Mullenlowe GGK), aus des</w:t>
      </w:r>
      <w:r w:rsidR="006B7BDF" w:rsidRPr="00CA05E3">
        <w:rPr>
          <w:i/>
        </w:rPr>
        <w:t>sen Feder das Keyvisual stammt</w:t>
      </w:r>
      <w:r w:rsidR="006B7BDF">
        <w:t>.“</w:t>
      </w:r>
    </w:p>
    <w:p w:rsidR="006B7BDF" w:rsidRDefault="006B7BDF" w:rsidP="005C3176">
      <w:pPr>
        <w:rPr>
          <w:b/>
        </w:rPr>
      </w:pPr>
    </w:p>
    <w:p w:rsidR="009B0E1E" w:rsidRDefault="009B0E1E" w:rsidP="005C3176">
      <w:r>
        <w:rPr>
          <w:b/>
        </w:rPr>
        <w:t>Integrierter Kommunikationsmix</w:t>
      </w:r>
      <w:r w:rsidR="005C3176" w:rsidRPr="008A13D2">
        <w:rPr>
          <w:b/>
        </w:rPr>
        <w:t xml:space="preserve"> #mehr</w:t>
      </w:r>
      <w:r w:rsidR="0042683B">
        <w:rPr>
          <w:b/>
        </w:rPr>
        <w:t>R</w:t>
      </w:r>
      <w:r w:rsidR="005C3176" w:rsidRPr="008A13D2">
        <w:rPr>
          <w:b/>
        </w:rPr>
        <w:t xml:space="preserve">aum </w:t>
      </w:r>
      <w:r w:rsidR="00903E5C">
        <w:rPr>
          <w:b/>
        </w:rPr>
        <w:br/>
      </w:r>
      <w:r>
        <w:t>Die Kampagne integriert Marketing-, Fundraising und PR Maßnahmen und schaffte mit dem #mehrraum Aufmerksamkeit und involvierte Menschen über die Grenzen Wiens hinaus, an der Lebensqualität für schwerkranke Menschen mitzubauen. Der integrierte Einsatz unterschiedlichster on und off-line Instrumente führte zur Aufstellung der notwendigen Geldmittel.</w:t>
      </w:r>
    </w:p>
    <w:p w:rsidR="006B7BDF" w:rsidRDefault="006B7BDF" w:rsidP="005C3176"/>
    <w:p w:rsidR="006631EC" w:rsidRDefault="006631EC" w:rsidP="006631EC">
      <w:r w:rsidRPr="006631EC">
        <w:rPr>
          <w:b/>
        </w:rPr>
        <w:t>Hospiz braucht #mehrRaum</w:t>
      </w:r>
      <w:r w:rsidR="00903E5C">
        <w:rPr>
          <w:b/>
        </w:rPr>
        <w:br/>
      </w:r>
      <w:r>
        <w:t>Unter dem Kampagnen-Motto „Hospiz braucht #mehrRaum“ fand eine Generalsanierung des CS Hospiz Rennweg statt. Mehr Platz für Hospizgäste, ihre Familien und Angehörigen</w:t>
      </w:r>
      <w:r w:rsidR="00CA05E3">
        <w:t>,</w:t>
      </w:r>
      <w:r>
        <w:t xml:space="preserve"> um die letzten Tage oder Wochen würdevoll und in Geborgenheit verbringen zu können und sich in Ruhe zu verabschieden. Familien- und Einzelzimmer statt Zweibettzimmer, ein zweiter Verabschiedungsraum und vieles mehr. Kurz gesagt: Mehr Raum zum Leben am Ende des Lebens!</w:t>
      </w:r>
    </w:p>
    <w:p w:rsidR="006B7BDF" w:rsidRDefault="006B7BDF" w:rsidP="005C3176"/>
    <w:p w:rsidR="00C27854" w:rsidRDefault="006631EC" w:rsidP="006631EC">
      <w:r w:rsidRPr="00C27854">
        <w:rPr>
          <w:b/>
        </w:rPr>
        <w:t>CS Hospiz Rennweg</w:t>
      </w:r>
      <w:r w:rsidR="00903E5C">
        <w:rPr>
          <w:b/>
        </w:rPr>
        <w:br/>
      </w:r>
      <w:r>
        <w:t>Der Kostbarkeit des Lebens im Sterben Raum und Zeit geben.</w:t>
      </w:r>
      <w:r w:rsidR="00C27854">
        <w:t xml:space="preserve"> </w:t>
      </w:r>
      <w:r>
        <w:t>Das CS Hospiz Rennweg umfasst sechs Einrichtungen unter einem Dach: Beratungsstelle, Mobiles Palliativteam, Palliativstation, Hospizteam der Ehrenamtlichen, Roter Anker und Begleitung in der Trauer.</w:t>
      </w:r>
      <w:r w:rsidR="00C27854">
        <w:br/>
        <w:t>Seit mehr als 20 Jahren betreut das CS Hospiz Rennweg schwerstkranke Menschen mit weit fortgeschrittener, unheilbarer Erkrankung und begrenzter Lebenserwartung. Seit der Gründung im Jahr 1995 ist die Betreuung stetig gewachsen: Die Zahl der jährlich betreuten Hospizgäste hat sich mehr als verdoppelt. Im Jahr 2017 war es Zeit räumlich zu wachsen.</w:t>
      </w:r>
    </w:p>
    <w:p w:rsidR="0042683B" w:rsidRDefault="0042683B" w:rsidP="00DD1949"/>
    <w:p w:rsidR="00DD1949" w:rsidRDefault="00DD1949" w:rsidP="00DD1949">
      <w:r>
        <w:t>Rückfragehinweis</w:t>
      </w:r>
      <w:r w:rsidR="00903E5C">
        <w:t>:</w:t>
      </w:r>
      <w:r w:rsidR="00903E5C">
        <w:br/>
      </w:r>
      <w:r>
        <w:t>Sabina Dirnberger-Meixner</w:t>
      </w:r>
      <w:r w:rsidR="00903E5C">
        <w:br/>
      </w:r>
      <w:r>
        <w:t>0664 54 86 424</w:t>
      </w:r>
      <w:r w:rsidR="00903E5C">
        <w:br/>
      </w:r>
      <w:r w:rsidR="004B1BAF">
        <w:t>sabina.dirnberger@cs.</w:t>
      </w:r>
      <w:r>
        <w:t>at</w:t>
      </w:r>
      <w:bookmarkStart w:id="0" w:name="_GoBack"/>
      <w:bookmarkEnd w:id="0"/>
    </w:p>
    <w:sectPr w:rsidR="00DD194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949"/>
    <w:rsid w:val="00000014"/>
    <w:rsid w:val="00044888"/>
    <w:rsid w:val="001F12D3"/>
    <w:rsid w:val="00205113"/>
    <w:rsid w:val="00294040"/>
    <w:rsid w:val="003B4E49"/>
    <w:rsid w:val="0042683B"/>
    <w:rsid w:val="004B1BAF"/>
    <w:rsid w:val="005C3176"/>
    <w:rsid w:val="006631EC"/>
    <w:rsid w:val="006A6042"/>
    <w:rsid w:val="006B7BDF"/>
    <w:rsid w:val="006C0ED2"/>
    <w:rsid w:val="00774B3E"/>
    <w:rsid w:val="007B3748"/>
    <w:rsid w:val="00880F07"/>
    <w:rsid w:val="008A13D2"/>
    <w:rsid w:val="00903E5C"/>
    <w:rsid w:val="009B0E1E"/>
    <w:rsid w:val="009E185E"/>
    <w:rsid w:val="00B97A7C"/>
    <w:rsid w:val="00C018A3"/>
    <w:rsid w:val="00C27854"/>
    <w:rsid w:val="00CA05E3"/>
    <w:rsid w:val="00DD1949"/>
    <w:rsid w:val="00E420D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1AFF1"/>
  <w15:chartTrackingRefBased/>
  <w15:docId w15:val="{D31AACE9-42C8-435A-A17D-4CEEE9101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2">
    <w:name w:val="heading 2"/>
    <w:basedOn w:val="Standard"/>
    <w:link w:val="berschrift2Zchn"/>
    <w:uiPriority w:val="9"/>
    <w:qFormat/>
    <w:rsid w:val="006B7BDF"/>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903E5C"/>
    <w:rPr>
      <w:color w:val="0563C1" w:themeColor="hyperlink"/>
      <w:u w:val="single"/>
    </w:rPr>
  </w:style>
  <w:style w:type="character" w:customStyle="1" w:styleId="berschrift2Zchn">
    <w:name w:val="Überschrift 2 Zchn"/>
    <w:basedOn w:val="Absatz-Standardschriftart"/>
    <w:link w:val="berschrift2"/>
    <w:uiPriority w:val="9"/>
    <w:rsid w:val="006B7BDF"/>
    <w:rPr>
      <w:rFonts w:ascii="Times New Roman" w:eastAsia="Times New Roman" w:hAnsi="Times New Roman" w:cs="Times New Roman"/>
      <w:b/>
      <w:bCs/>
      <w:sz w:val="36"/>
      <w:szCs w:val="36"/>
      <w:lang w:eastAsia="de-DE"/>
    </w:rPr>
  </w:style>
  <w:style w:type="paragraph" w:customStyle="1" w:styleId="text">
    <w:name w:val="text"/>
    <w:basedOn w:val="Standard"/>
    <w:rsid w:val="006B7BDF"/>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6B7BD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126864">
      <w:bodyDiv w:val="1"/>
      <w:marLeft w:val="0"/>
      <w:marRight w:val="0"/>
      <w:marTop w:val="0"/>
      <w:marBottom w:val="0"/>
      <w:divBdr>
        <w:top w:val="none" w:sz="0" w:space="0" w:color="auto"/>
        <w:left w:val="none" w:sz="0" w:space="0" w:color="auto"/>
        <w:bottom w:val="none" w:sz="0" w:space="0" w:color="auto"/>
        <w:right w:val="none" w:sz="0" w:space="0" w:color="auto"/>
      </w:divBdr>
      <w:divsChild>
        <w:div w:id="523978877">
          <w:marLeft w:val="0"/>
          <w:marRight w:val="0"/>
          <w:marTop w:val="0"/>
          <w:marBottom w:val="0"/>
          <w:divBdr>
            <w:top w:val="none" w:sz="0" w:space="0" w:color="auto"/>
            <w:left w:val="none" w:sz="0" w:space="0" w:color="auto"/>
            <w:bottom w:val="none" w:sz="0" w:space="0" w:color="auto"/>
            <w:right w:val="none" w:sz="0" w:space="0" w:color="auto"/>
          </w:divBdr>
          <w:divsChild>
            <w:div w:id="1367221515">
              <w:marLeft w:val="0"/>
              <w:marRight w:val="0"/>
              <w:marTop w:val="0"/>
              <w:marBottom w:val="0"/>
              <w:divBdr>
                <w:top w:val="none" w:sz="0" w:space="0" w:color="auto"/>
                <w:left w:val="none" w:sz="0" w:space="0" w:color="auto"/>
                <w:bottom w:val="none" w:sz="0" w:space="0" w:color="auto"/>
                <w:right w:val="none" w:sz="0" w:space="0" w:color="auto"/>
              </w:divBdr>
              <w:divsChild>
                <w:div w:id="1835871768">
                  <w:marLeft w:val="0"/>
                  <w:marRight w:val="0"/>
                  <w:marTop w:val="0"/>
                  <w:marBottom w:val="0"/>
                  <w:divBdr>
                    <w:top w:val="none" w:sz="0" w:space="0" w:color="auto"/>
                    <w:left w:val="none" w:sz="0" w:space="0" w:color="auto"/>
                    <w:bottom w:val="none" w:sz="0" w:space="0" w:color="auto"/>
                    <w:right w:val="none" w:sz="0" w:space="0" w:color="auto"/>
                  </w:divBdr>
                  <w:divsChild>
                    <w:div w:id="1598444956">
                      <w:marLeft w:val="0"/>
                      <w:marRight w:val="0"/>
                      <w:marTop w:val="0"/>
                      <w:marBottom w:val="330"/>
                      <w:divBdr>
                        <w:top w:val="none" w:sz="0" w:space="0" w:color="auto"/>
                        <w:left w:val="none" w:sz="0" w:space="0" w:color="auto"/>
                        <w:bottom w:val="none" w:sz="0" w:space="0" w:color="auto"/>
                        <w:right w:val="none" w:sz="0" w:space="0" w:color="auto"/>
                      </w:divBdr>
                      <w:divsChild>
                        <w:div w:id="1829587693">
                          <w:marLeft w:val="0"/>
                          <w:marRight w:val="0"/>
                          <w:marTop w:val="0"/>
                          <w:marBottom w:val="0"/>
                          <w:divBdr>
                            <w:top w:val="none" w:sz="0" w:space="0" w:color="auto"/>
                            <w:left w:val="none" w:sz="0" w:space="0" w:color="auto"/>
                            <w:bottom w:val="none" w:sz="0" w:space="0" w:color="auto"/>
                            <w:right w:val="none" w:sz="0" w:space="0" w:color="auto"/>
                          </w:divBdr>
                        </w:div>
                        <w:div w:id="1992517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0760740">
      <w:bodyDiv w:val="1"/>
      <w:marLeft w:val="0"/>
      <w:marRight w:val="0"/>
      <w:marTop w:val="0"/>
      <w:marBottom w:val="0"/>
      <w:divBdr>
        <w:top w:val="none" w:sz="0" w:space="0" w:color="auto"/>
        <w:left w:val="none" w:sz="0" w:space="0" w:color="auto"/>
        <w:bottom w:val="none" w:sz="0" w:space="0" w:color="auto"/>
        <w:right w:val="none" w:sz="0" w:space="0" w:color="auto"/>
      </w:divBdr>
      <w:divsChild>
        <w:div w:id="1244798603">
          <w:marLeft w:val="0"/>
          <w:marRight w:val="0"/>
          <w:marTop w:val="100"/>
          <w:marBottom w:val="100"/>
          <w:divBdr>
            <w:top w:val="none" w:sz="0" w:space="0" w:color="auto"/>
            <w:left w:val="none" w:sz="0" w:space="0" w:color="auto"/>
            <w:bottom w:val="none" w:sz="0" w:space="0" w:color="auto"/>
            <w:right w:val="none" w:sz="0" w:space="0" w:color="auto"/>
          </w:divBdr>
          <w:divsChild>
            <w:div w:id="169076358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378</Words>
  <Characters>2388</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Hadac Petra</dc:creator>
  <cp:keywords/>
  <dc:description/>
  <cp:lastModifiedBy>Hadac Petra</cp:lastModifiedBy>
  <cp:revision>3</cp:revision>
  <dcterms:created xsi:type="dcterms:W3CDTF">2018-10-10T10:45:00Z</dcterms:created>
  <dcterms:modified xsi:type="dcterms:W3CDTF">2018-10-10T10:45:00Z</dcterms:modified>
</cp:coreProperties>
</file>