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70" w:rsidRPr="006E1270" w:rsidRDefault="006E1270">
      <w:pPr>
        <w:rPr>
          <w:rFonts w:ascii="Arial" w:hAnsi="Arial" w:cs="Arial"/>
          <w:b/>
          <w:lang w:val="de-AT"/>
        </w:rPr>
      </w:pPr>
      <w:r w:rsidRPr="006E1270">
        <w:rPr>
          <w:rFonts w:ascii="Arial" w:hAnsi="Arial" w:cs="Arial"/>
          <w:b/>
          <w:lang w:val="de-AT"/>
        </w:rPr>
        <w:t xml:space="preserve">Gesund in </w:t>
      </w:r>
      <w:proofErr w:type="spellStart"/>
      <w:r w:rsidRPr="006E1270">
        <w:rPr>
          <w:rFonts w:ascii="Arial" w:hAnsi="Arial" w:cs="Arial"/>
          <w:b/>
          <w:lang w:val="de-AT"/>
        </w:rPr>
        <w:t>Grätzl</w:t>
      </w:r>
      <w:proofErr w:type="spellEnd"/>
      <w:r w:rsidRPr="006E1270">
        <w:rPr>
          <w:rFonts w:ascii="Arial" w:hAnsi="Arial" w:cs="Arial"/>
          <w:b/>
          <w:lang w:val="de-AT"/>
        </w:rPr>
        <w:t xml:space="preserve"> und Bezirk</w:t>
      </w:r>
    </w:p>
    <w:p w:rsidR="00B01253" w:rsidRPr="006E1270" w:rsidRDefault="00DB7A6A">
      <w:pPr>
        <w:rPr>
          <w:rFonts w:ascii="Arial" w:hAnsi="Arial" w:cs="Arial"/>
          <w:b/>
          <w:lang w:val="de-AT"/>
        </w:rPr>
      </w:pPr>
      <w:r w:rsidRPr="006E1270">
        <w:rPr>
          <w:rFonts w:ascii="Arial" w:hAnsi="Arial" w:cs="Arial"/>
          <w:b/>
          <w:lang w:val="de-AT"/>
        </w:rPr>
        <w:t xml:space="preserve">3. Platz Gesundheitspreis für </w:t>
      </w:r>
      <w:r w:rsidR="00C731B0">
        <w:rPr>
          <w:rFonts w:ascii="Arial" w:hAnsi="Arial" w:cs="Arial"/>
          <w:b/>
          <w:lang w:val="de-AT"/>
        </w:rPr>
        <w:t>den demenzfreundlichen</w:t>
      </w:r>
      <w:r w:rsidRPr="006E1270">
        <w:rPr>
          <w:rFonts w:ascii="Arial" w:hAnsi="Arial" w:cs="Arial"/>
          <w:b/>
          <w:lang w:val="de-AT"/>
        </w:rPr>
        <w:t xml:space="preserve"> 3. Bezirk</w:t>
      </w:r>
    </w:p>
    <w:p w:rsidR="00DB7A6A" w:rsidRPr="006E1270" w:rsidRDefault="00DB7A6A">
      <w:pPr>
        <w:rPr>
          <w:rFonts w:ascii="Arial" w:hAnsi="Arial" w:cs="Arial"/>
          <w:lang w:val="de-AT"/>
        </w:rPr>
      </w:pPr>
    </w:p>
    <w:p w:rsidR="00DB7A6A" w:rsidRPr="006E1270" w:rsidRDefault="00DB7A6A">
      <w:pPr>
        <w:rPr>
          <w:rFonts w:ascii="Arial" w:hAnsi="Arial" w:cs="Arial"/>
          <w:lang w:val="de-AT"/>
        </w:rPr>
      </w:pPr>
      <w:r w:rsidRPr="006E1270">
        <w:rPr>
          <w:rFonts w:ascii="Arial" w:hAnsi="Arial" w:cs="Arial"/>
          <w:lang w:val="de-AT"/>
        </w:rPr>
        <w:t xml:space="preserve">Der demenzfreundliche 3. Bezirk hat in der Kategorie „Gesund in </w:t>
      </w:r>
      <w:proofErr w:type="spellStart"/>
      <w:r w:rsidRPr="006E1270">
        <w:rPr>
          <w:rFonts w:ascii="Arial" w:hAnsi="Arial" w:cs="Arial"/>
          <w:lang w:val="de-AT"/>
        </w:rPr>
        <w:t>Grätzel</w:t>
      </w:r>
      <w:proofErr w:type="spellEnd"/>
      <w:r w:rsidRPr="006E1270">
        <w:rPr>
          <w:rFonts w:ascii="Arial" w:hAnsi="Arial" w:cs="Arial"/>
          <w:lang w:val="de-AT"/>
        </w:rPr>
        <w:t xml:space="preserve"> und Bezirk“ den 3. Platz des Gesundheitspreises der Stadt Wien gewonnen. Am Montag, 14. September 2015, wurden im Rahmen der Wiener Gesundheitsförderungskonferenz im Rathaus die innovativen und außergewöhnlichen Projekte aus dem Gesundheitsbereich gewürdigt. Marianne </w:t>
      </w:r>
      <w:proofErr w:type="spellStart"/>
      <w:r w:rsidRPr="006E1270">
        <w:rPr>
          <w:rFonts w:ascii="Arial" w:hAnsi="Arial" w:cs="Arial"/>
          <w:lang w:val="de-AT"/>
        </w:rPr>
        <w:t>Klicka</w:t>
      </w:r>
      <w:proofErr w:type="spellEnd"/>
      <w:r w:rsidR="006E1270">
        <w:rPr>
          <w:rFonts w:ascii="Arial" w:hAnsi="Arial" w:cs="Arial"/>
          <w:lang w:val="de-AT"/>
        </w:rPr>
        <w:t>, d</w:t>
      </w:r>
      <w:r w:rsidR="006E1270" w:rsidRPr="006E1270">
        <w:rPr>
          <w:rFonts w:ascii="Arial" w:hAnsi="Arial" w:cs="Arial"/>
          <w:lang w:val="de-AT"/>
        </w:rPr>
        <w:t>ritte Landtagspräsidentin</w:t>
      </w:r>
      <w:r w:rsidR="006E1270">
        <w:rPr>
          <w:rFonts w:ascii="Arial" w:hAnsi="Arial" w:cs="Arial"/>
          <w:lang w:val="de-AT"/>
        </w:rPr>
        <w:t>,</w:t>
      </w:r>
      <w:r w:rsidRPr="006E1270">
        <w:rPr>
          <w:rFonts w:ascii="Arial" w:hAnsi="Arial" w:cs="Arial"/>
          <w:lang w:val="de-AT"/>
        </w:rPr>
        <w:t xml:space="preserve"> überreichte die Preise im feierlichen Rahmen. Bezirksvorsteher des 3. Bezirkes Erich Hohenberger und Christina Hallwirth-Spörk, Bereichsleiterin Pflege CS Caritas </w:t>
      </w:r>
      <w:proofErr w:type="spellStart"/>
      <w:r w:rsidRPr="006E1270">
        <w:rPr>
          <w:rFonts w:ascii="Arial" w:hAnsi="Arial" w:cs="Arial"/>
          <w:lang w:val="de-AT"/>
        </w:rPr>
        <w:t>Socialis</w:t>
      </w:r>
      <w:proofErr w:type="spellEnd"/>
      <w:r w:rsidR="006E1270">
        <w:rPr>
          <w:rFonts w:ascii="Arial" w:hAnsi="Arial" w:cs="Arial"/>
          <w:lang w:val="de-AT"/>
        </w:rPr>
        <w:t>,</w:t>
      </w:r>
      <w:r w:rsidRPr="006E1270">
        <w:rPr>
          <w:rFonts w:ascii="Arial" w:hAnsi="Arial" w:cs="Arial"/>
          <w:lang w:val="de-AT"/>
        </w:rPr>
        <w:t xml:space="preserve"> </w:t>
      </w:r>
      <w:r w:rsidR="006E1270">
        <w:rPr>
          <w:rFonts w:ascii="Arial" w:hAnsi="Arial" w:cs="Arial"/>
          <w:lang w:val="de-AT"/>
        </w:rPr>
        <w:t>nahmen den</w:t>
      </w:r>
      <w:r w:rsidRPr="006E1270">
        <w:rPr>
          <w:rFonts w:ascii="Arial" w:hAnsi="Arial" w:cs="Arial"/>
          <w:lang w:val="de-AT"/>
        </w:rPr>
        <w:t xml:space="preserve"> Preis im Wiener Rathaus freudestrahlend entgegen. </w:t>
      </w:r>
    </w:p>
    <w:p w:rsidR="00DB7A6A" w:rsidRPr="006E1270" w:rsidRDefault="00DB7A6A">
      <w:pPr>
        <w:rPr>
          <w:rFonts w:ascii="Arial" w:hAnsi="Arial" w:cs="Arial"/>
          <w:lang w:val="de-AT"/>
        </w:rPr>
      </w:pPr>
    </w:p>
    <w:p w:rsidR="006E1270" w:rsidRPr="006E1270" w:rsidRDefault="00DB7A6A">
      <w:pPr>
        <w:rPr>
          <w:rFonts w:ascii="Arial" w:hAnsi="Arial" w:cs="Arial"/>
          <w:b/>
        </w:rPr>
      </w:pPr>
      <w:bookmarkStart w:id="0" w:name="_GoBack"/>
      <w:r w:rsidRPr="006E1270">
        <w:rPr>
          <w:rFonts w:ascii="Arial" w:hAnsi="Arial" w:cs="Arial"/>
          <w:b/>
        </w:rPr>
        <w:t xml:space="preserve">"Gesunde" Ideen ausgezeichnet </w:t>
      </w:r>
    </w:p>
    <w:p w:rsidR="006E1270" w:rsidRDefault="00DB7A6A">
      <w:pPr>
        <w:rPr>
          <w:rFonts w:ascii="Arial" w:hAnsi="Arial" w:cs="Arial"/>
        </w:rPr>
      </w:pPr>
      <w:r w:rsidRPr="006E1270">
        <w:rPr>
          <w:rFonts w:ascii="Arial" w:hAnsi="Arial" w:cs="Arial"/>
        </w:rPr>
        <w:t xml:space="preserve">Die </w:t>
      </w:r>
      <w:r w:rsidR="006E1270" w:rsidRPr="006E1270">
        <w:rPr>
          <w:rFonts w:ascii="Arial" w:hAnsi="Arial" w:cs="Arial"/>
        </w:rPr>
        <w:t>Gesundheitsp</w:t>
      </w:r>
      <w:r w:rsidRPr="006E1270">
        <w:rPr>
          <w:rFonts w:ascii="Arial" w:hAnsi="Arial" w:cs="Arial"/>
        </w:rPr>
        <w:t xml:space="preserve">reise wurden </w:t>
      </w:r>
      <w:r w:rsidR="006E1270" w:rsidRPr="006E1270">
        <w:rPr>
          <w:rFonts w:ascii="Arial" w:hAnsi="Arial" w:cs="Arial"/>
        </w:rPr>
        <w:t xml:space="preserve">heuer </w:t>
      </w:r>
      <w:r w:rsidRPr="006E1270">
        <w:rPr>
          <w:rFonts w:ascii="Arial" w:hAnsi="Arial" w:cs="Arial"/>
        </w:rPr>
        <w:t>in drei Kategorien vergeben</w:t>
      </w:r>
      <w:r w:rsidR="006E1270">
        <w:rPr>
          <w:rFonts w:ascii="Arial" w:hAnsi="Arial" w:cs="Arial"/>
        </w:rPr>
        <w:t xml:space="preserve">: Gesund in </w:t>
      </w:r>
      <w:proofErr w:type="spellStart"/>
      <w:r w:rsidR="006E1270">
        <w:rPr>
          <w:rFonts w:ascii="Arial" w:hAnsi="Arial" w:cs="Arial"/>
        </w:rPr>
        <w:t>Grätzel</w:t>
      </w:r>
      <w:proofErr w:type="spellEnd"/>
      <w:r w:rsidR="006E1270">
        <w:rPr>
          <w:rFonts w:ascii="Arial" w:hAnsi="Arial" w:cs="Arial"/>
        </w:rPr>
        <w:t xml:space="preserve"> und Bezirk, Gesund in Einrichtungen/Organisationen und Gesunde Bewegung (Jahresschwerpunkt 2015). </w:t>
      </w:r>
    </w:p>
    <w:p w:rsidR="00DB7A6A" w:rsidRPr="006E1270" w:rsidRDefault="00DB7A6A">
      <w:pPr>
        <w:rPr>
          <w:rFonts w:ascii="Arial" w:hAnsi="Arial" w:cs="Arial"/>
        </w:rPr>
      </w:pPr>
      <w:r w:rsidRPr="006E1270">
        <w:rPr>
          <w:rFonts w:ascii="Arial" w:hAnsi="Arial" w:cs="Arial"/>
        </w:rPr>
        <w:t xml:space="preserve">Marianne </w:t>
      </w:r>
      <w:proofErr w:type="spellStart"/>
      <w:r w:rsidRPr="006E1270">
        <w:rPr>
          <w:rFonts w:ascii="Arial" w:hAnsi="Arial" w:cs="Arial"/>
        </w:rPr>
        <w:t>Klicka</w:t>
      </w:r>
      <w:proofErr w:type="spellEnd"/>
      <w:r w:rsidRPr="006E1270">
        <w:rPr>
          <w:rFonts w:ascii="Arial" w:hAnsi="Arial" w:cs="Arial"/>
        </w:rPr>
        <w:t>, Dritte Präsidentin des Wiener Landtages, überreichte die Gesundheitspreise und stellte fest: "Der heutige Tag zeigt einmal mehr, dass in Wien mit viel Engagement sowie Know-how Projekte und Initiativen umgesetzt werden, die die Gesundheit der Wienerinnen und Wiener stärken. Ideen wie diese liefern wertvolle Anregungen für die Angebote in der Gesundheitsvorsorge und -förderung der Stadt."</w:t>
      </w:r>
    </w:p>
    <w:p w:rsidR="00DB7A6A" w:rsidRPr="006E1270" w:rsidRDefault="00DB7A6A">
      <w:pPr>
        <w:rPr>
          <w:rFonts w:ascii="Arial" w:hAnsi="Arial" w:cs="Arial"/>
        </w:rPr>
      </w:pPr>
    </w:p>
    <w:p w:rsidR="006E1270" w:rsidRPr="006E1270" w:rsidRDefault="006E1270" w:rsidP="006E1270">
      <w:pPr>
        <w:spacing w:before="180" w:after="180" w:line="240" w:lineRule="atLeast"/>
        <w:rPr>
          <w:rFonts w:ascii="Arial" w:eastAsia="Times New Roman" w:hAnsi="Arial" w:cs="Arial"/>
          <w:lang w:eastAsia="de-DE"/>
        </w:rPr>
      </w:pPr>
      <w:r w:rsidRPr="006E1270">
        <w:rPr>
          <w:rFonts w:ascii="Arial" w:eastAsia="Times New Roman" w:hAnsi="Arial" w:cs="Arial"/>
          <w:b/>
          <w:bCs/>
          <w:lang w:eastAsia="de-DE"/>
        </w:rPr>
        <w:t>Netzwerk demenzfreundlicher 3. Bezirk</w:t>
      </w:r>
      <w:r w:rsidRPr="006E1270">
        <w:rPr>
          <w:rFonts w:ascii="Arial" w:eastAsia="Times New Roman" w:hAnsi="Arial" w:cs="Arial"/>
          <w:b/>
          <w:bCs/>
          <w:lang w:eastAsia="de-DE"/>
        </w:rPr>
        <w:br/>
      </w:r>
      <w:r w:rsidRPr="006E1270">
        <w:rPr>
          <w:rFonts w:ascii="Arial" w:eastAsia="Times New Roman" w:hAnsi="Arial" w:cs="Arial"/>
          <w:lang w:eastAsia="de-DE"/>
        </w:rPr>
        <w:t xml:space="preserve">Das Ziel des Netzwerks, das auf Initiative der CS Caritas </w:t>
      </w:r>
      <w:proofErr w:type="spellStart"/>
      <w:r w:rsidRPr="006E1270">
        <w:rPr>
          <w:rFonts w:ascii="Arial" w:eastAsia="Times New Roman" w:hAnsi="Arial" w:cs="Arial"/>
          <w:lang w:eastAsia="de-DE"/>
        </w:rPr>
        <w:t>Socialis</w:t>
      </w:r>
      <w:proofErr w:type="spellEnd"/>
      <w:r w:rsidRPr="006E1270">
        <w:rPr>
          <w:rFonts w:ascii="Arial" w:eastAsia="Times New Roman" w:hAnsi="Arial" w:cs="Arial"/>
          <w:lang w:eastAsia="de-DE"/>
        </w:rPr>
        <w:t xml:space="preserve"> gegründet wurde, ist es, die Teilhabe von Menschen mit Demenz und ihrer Angehörigen am gesellschaftlichen Leben zu verbessern. Die Initiative startete im Jänner 2014 mit Unterstützung von Bezirksvorsteher Erich Hohenberger. Ziel ist es, auf allen Ebenen der Gesellschaft die Inklusion von Menschen mit Demenz zu ermöglichen und Maßnahmen zu planen, wie in einem Bezirk durch Information, Beratung und Vernetzung von Angeboten die soziale Teilhabe ermöglicht werden kann. An der Vernetzung beteiligen sich sowohl professionelle Anbieter wie Krankenhäuser, Pflegeheime, Organisationen der Betreuung zu Hause, die täglich mit Menschen mit Demenz zu tun haben als auch Organisationen, die in ihrer täglichen Arbeit diesen Schwerpunkt nicht haben wie z.B. die Volkshochschule, die Büchereien, die Apotheke.</w:t>
      </w:r>
    </w:p>
    <w:p w:rsidR="006E1270" w:rsidRPr="006E1270" w:rsidRDefault="006E1270" w:rsidP="006E1270">
      <w:pPr>
        <w:spacing w:before="180" w:after="180" w:line="240" w:lineRule="atLeast"/>
        <w:rPr>
          <w:rFonts w:ascii="Arial" w:eastAsia="Times New Roman" w:hAnsi="Arial" w:cs="Arial"/>
          <w:lang w:eastAsia="de-DE"/>
        </w:rPr>
      </w:pPr>
      <w:proofErr w:type="spellStart"/>
      <w:r w:rsidRPr="006E1270">
        <w:rPr>
          <w:rFonts w:ascii="Arial" w:eastAsia="Times New Roman" w:hAnsi="Arial" w:cs="Arial"/>
          <w:b/>
          <w:bCs/>
          <w:lang w:eastAsia="de-DE"/>
        </w:rPr>
        <w:t>PartnerInnen</w:t>
      </w:r>
      <w:proofErr w:type="spellEnd"/>
      <w:r w:rsidRPr="006E1270">
        <w:rPr>
          <w:rFonts w:ascii="Arial" w:eastAsia="Times New Roman" w:hAnsi="Arial" w:cs="Arial"/>
          <w:b/>
          <w:bCs/>
          <w:lang w:eastAsia="de-DE"/>
        </w:rPr>
        <w:t xml:space="preserve"> der Aktionswoche des Netzwerk demenzfreundlicher 3. Bezirk </w:t>
      </w:r>
      <w:r w:rsidRPr="006E1270">
        <w:rPr>
          <w:rFonts w:ascii="Arial" w:eastAsia="Times New Roman" w:hAnsi="Arial" w:cs="Arial"/>
          <w:b/>
          <w:bCs/>
          <w:lang w:eastAsia="de-DE"/>
        </w:rPr>
        <w:br/>
      </w:r>
      <w:r w:rsidRPr="006E1270">
        <w:rPr>
          <w:rFonts w:ascii="Arial" w:eastAsia="Times New Roman" w:hAnsi="Arial" w:cs="Arial"/>
          <w:lang w:eastAsia="de-DE"/>
        </w:rPr>
        <w:t xml:space="preserve">Alzheimer Austria, </w:t>
      </w:r>
      <w:proofErr w:type="spellStart"/>
      <w:r w:rsidRPr="006E1270">
        <w:rPr>
          <w:rFonts w:ascii="Arial" w:eastAsia="Times New Roman" w:hAnsi="Arial" w:cs="Arial"/>
          <w:lang w:eastAsia="de-DE"/>
        </w:rPr>
        <w:t>Bezirksvorstehung</w:t>
      </w:r>
      <w:proofErr w:type="spellEnd"/>
      <w:r w:rsidRPr="006E1270">
        <w:rPr>
          <w:rFonts w:ascii="Arial" w:eastAsia="Times New Roman" w:hAnsi="Arial" w:cs="Arial"/>
          <w:lang w:eastAsia="de-DE"/>
        </w:rPr>
        <w:t xml:space="preserve"> Landstraße, Bast Cornelia (Studentin der Universität für angewandte Kunst), Bücherei Erdbergstraße, Caritas der Erzdiözese Wien, CS Caritas </w:t>
      </w:r>
      <w:proofErr w:type="spellStart"/>
      <w:r w:rsidRPr="006E1270">
        <w:rPr>
          <w:rFonts w:ascii="Arial" w:eastAsia="Times New Roman" w:hAnsi="Arial" w:cs="Arial"/>
          <w:lang w:eastAsia="de-DE"/>
        </w:rPr>
        <w:t>Socialis</w:t>
      </w:r>
      <w:proofErr w:type="spellEnd"/>
      <w:r w:rsidRPr="006E1270">
        <w:rPr>
          <w:rFonts w:ascii="Arial" w:eastAsia="Times New Roman" w:hAnsi="Arial" w:cs="Arial"/>
          <w:lang w:eastAsia="de-DE"/>
        </w:rPr>
        <w:t xml:space="preserve"> (Betreuung zu Hause, Tageszentren, Stationäre Pflege, Wohngemeinschaften, Beratungsservice Pflege und Demenz), Diakoniewerk Wien – Hausgemeinschaft </w:t>
      </w:r>
      <w:proofErr w:type="spellStart"/>
      <w:r w:rsidRPr="006E1270">
        <w:rPr>
          <w:rFonts w:ascii="Arial" w:eastAsia="Times New Roman" w:hAnsi="Arial" w:cs="Arial"/>
          <w:lang w:eastAsia="de-DE"/>
        </w:rPr>
        <w:t>Erdberg</w:t>
      </w:r>
      <w:proofErr w:type="spellEnd"/>
      <w:r w:rsidRPr="006E1270">
        <w:rPr>
          <w:rFonts w:ascii="Arial" w:eastAsia="Times New Roman" w:hAnsi="Arial" w:cs="Arial"/>
          <w:lang w:eastAsia="de-DE"/>
        </w:rPr>
        <w:t xml:space="preserve">, EFM Wien Landstraße </w:t>
      </w:r>
      <w:proofErr w:type="spellStart"/>
      <w:r w:rsidRPr="006E1270">
        <w:rPr>
          <w:rFonts w:ascii="Arial" w:eastAsia="Times New Roman" w:hAnsi="Arial" w:cs="Arial"/>
          <w:lang w:eastAsia="de-DE"/>
        </w:rPr>
        <w:t>antirisk</w:t>
      </w:r>
      <w:proofErr w:type="spellEnd"/>
      <w:r w:rsidRPr="006E1270">
        <w:rPr>
          <w:rFonts w:ascii="Arial" w:eastAsia="Times New Roman" w:hAnsi="Arial" w:cs="Arial"/>
          <w:lang w:eastAsia="de-DE"/>
        </w:rPr>
        <w:t>, </w:t>
      </w:r>
      <w:proofErr w:type="spellStart"/>
      <w:r w:rsidRPr="006E1270">
        <w:rPr>
          <w:rFonts w:ascii="Arial" w:eastAsia="Times New Roman" w:hAnsi="Arial" w:cs="Arial"/>
          <w:lang w:eastAsia="de-DE"/>
        </w:rPr>
        <w:t>Eggeling</w:t>
      </w:r>
      <w:proofErr w:type="spellEnd"/>
      <w:r w:rsidRPr="006E1270">
        <w:rPr>
          <w:rFonts w:ascii="Arial" w:eastAsia="Times New Roman" w:hAnsi="Arial" w:cs="Arial"/>
          <w:lang w:eastAsia="de-DE"/>
        </w:rPr>
        <w:t xml:space="preserve"> Antonia (Studentin der Universität für angewandte Kunst, Ergotherapie Austria; Evangelische Pfarrgemeinde A.B. Wien-Landstraße, Fasan Apotheke, Fonds Soziales Wien, Herz-Jesu-Krankenhaus; Interessensgemeinschaft pflegender Angehöriger, Johanniter Pflegenotdienst, Katholische Pfarre Neuerdberg, Krankenanstalt Rudolfstiftung, </w:t>
      </w:r>
      <w:proofErr w:type="spellStart"/>
      <w:r w:rsidRPr="006E1270">
        <w:rPr>
          <w:rFonts w:ascii="Arial" w:eastAsia="Times New Roman" w:hAnsi="Arial" w:cs="Arial"/>
          <w:lang w:eastAsia="de-DE"/>
        </w:rPr>
        <w:t>Landstraßer</w:t>
      </w:r>
      <w:proofErr w:type="spellEnd"/>
      <w:r w:rsidRPr="006E1270">
        <w:rPr>
          <w:rFonts w:ascii="Arial" w:eastAsia="Times New Roman" w:hAnsi="Arial" w:cs="Arial"/>
          <w:lang w:eastAsia="de-DE"/>
        </w:rPr>
        <w:t xml:space="preserve"> Kaufleute, Mobile </w:t>
      </w:r>
      <w:proofErr w:type="spellStart"/>
      <w:r w:rsidRPr="006E1270">
        <w:rPr>
          <w:rFonts w:ascii="Arial" w:eastAsia="Times New Roman" w:hAnsi="Arial" w:cs="Arial"/>
          <w:lang w:eastAsia="de-DE"/>
        </w:rPr>
        <w:t>ErgotherapeutInnen</w:t>
      </w:r>
      <w:proofErr w:type="spellEnd"/>
      <w:r w:rsidRPr="006E1270">
        <w:rPr>
          <w:rFonts w:ascii="Arial" w:eastAsia="Times New Roman" w:hAnsi="Arial" w:cs="Arial"/>
          <w:lang w:eastAsia="de-DE"/>
        </w:rPr>
        <w:t>, Seniorenpastoral der Erzdiözese Wien, St. Elisabeth Krankenhaus; Thalia; Volkshochschule Landstraße, Wien Mitte- The Mall, Wiener Hilfswerk-Nachbarschaftszentrum, Wiener Rotes Kreuz, Wiener Sozialdienste.</w:t>
      </w:r>
    </w:p>
    <w:bookmarkEnd w:id="0"/>
    <w:p w:rsidR="006E1270" w:rsidRPr="006E1270" w:rsidRDefault="006E1270" w:rsidP="006E1270">
      <w:pPr>
        <w:rPr>
          <w:rFonts w:ascii="Arial" w:hAnsi="Arial" w:cs="Arial"/>
          <w:lang w:val="de-AT"/>
        </w:rPr>
      </w:pPr>
    </w:p>
    <w:sectPr w:rsidR="006E1270" w:rsidRPr="006E12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6A"/>
    <w:rsid w:val="006E1270"/>
    <w:rsid w:val="00C16618"/>
    <w:rsid w:val="00C25F37"/>
    <w:rsid w:val="00C731B0"/>
    <w:rsid w:val="00DB7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1710-AF4A-4D01-ACA2-85849968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E1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0783">
      <w:bodyDiv w:val="1"/>
      <w:marLeft w:val="0"/>
      <w:marRight w:val="0"/>
      <w:marTop w:val="0"/>
      <w:marBottom w:val="0"/>
      <w:divBdr>
        <w:top w:val="none" w:sz="0" w:space="0" w:color="auto"/>
        <w:left w:val="none" w:sz="0" w:space="0" w:color="auto"/>
        <w:bottom w:val="none" w:sz="0" w:space="0" w:color="auto"/>
        <w:right w:val="none" w:sz="0" w:space="0" w:color="auto"/>
      </w:divBdr>
      <w:divsChild>
        <w:div w:id="762267466">
          <w:marLeft w:val="0"/>
          <w:marRight w:val="0"/>
          <w:marTop w:val="0"/>
          <w:marBottom w:val="0"/>
          <w:divBdr>
            <w:top w:val="none" w:sz="0" w:space="0" w:color="auto"/>
            <w:left w:val="none" w:sz="0" w:space="0" w:color="auto"/>
            <w:bottom w:val="none" w:sz="0" w:space="0" w:color="auto"/>
            <w:right w:val="none" w:sz="0" w:space="0" w:color="auto"/>
          </w:divBdr>
          <w:divsChild>
            <w:div w:id="704520913">
              <w:marLeft w:val="0"/>
              <w:marRight w:val="0"/>
              <w:marTop w:val="0"/>
              <w:marBottom w:val="0"/>
              <w:divBdr>
                <w:top w:val="none" w:sz="0" w:space="0" w:color="auto"/>
                <w:left w:val="none" w:sz="0" w:space="0" w:color="auto"/>
                <w:bottom w:val="none" w:sz="0" w:space="0" w:color="auto"/>
                <w:right w:val="none" w:sz="0" w:space="0" w:color="auto"/>
              </w:divBdr>
              <w:divsChild>
                <w:div w:id="933321078">
                  <w:marLeft w:val="675"/>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2822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Magerl Renate</dc:creator>
  <cp:keywords/>
  <dc:description/>
  <cp:lastModifiedBy>Magerl Renate</cp:lastModifiedBy>
  <cp:revision>2</cp:revision>
  <dcterms:created xsi:type="dcterms:W3CDTF">2015-10-01T11:15:00Z</dcterms:created>
  <dcterms:modified xsi:type="dcterms:W3CDTF">2015-10-01T11:55:00Z</dcterms:modified>
</cp:coreProperties>
</file>